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2" w:rsidRPr="00093C4B" w:rsidRDefault="000A1F32" w:rsidP="000A1F32">
      <w:pPr>
        <w:pStyle w:val="1"/>
        <w:ind w:left="0" w:right="0" w:firstLine="709"/>
        <w:jc w:val="center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РОССИЙСКАЯ ФЕДЕРАЦИЯ</w:t>
      </w:r>
    </w:p>
    <w:p w:rsidR="000A1F32" w:rsidRPr="00093C4B" w:rsidRDefault="000A1F32" w:rsidP="000A1F32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АЛТАЙСКИЙ КРАЙ УСТЬ-ПРИСТАНСКИЙ РАЙОН</w:t>
      </w:r>
    </w:p>
    <w:p w:rsidR="000A1F32" w:rsidRPr="00093C4B" w:rsidRDefault="000A1F32" w:rsidP="000A1F32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НИЖНЕОЗЕРНИНСКИЙ СЕЛЬСКИЙ СОВЕТ ДЕПУТАТОВ</w:t>
      </w:r>
    </w:p>
    <w:p w:rsidR="000A1F32" w:rsidRPr="00093C4B" w:rsidRDefault="000A1F32" w:rsidP="000A1F32">
      <w:pPr>
        <w:tabs>
          <w:tab w:val="left" w:pos="2865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ШЕСТАЯ СЕССИЯ ВОСЬМОГО СОЗЫВА</w:t>
      </w:r>
    </w:p>
    <w:p w:rsidR="000A1F32" w:rsidRPr="00093C4B" w:rsidRDefault="000A1F32" w:rsidP="000A1F32">
      <w:pPr>
        <w:jc w:val="center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РЕШЕНИЕ</w:t>
      </w:r>
    </w:p>
    <w:p w:rsidR="000A1F32" w:rsidRPr="00093C4B" w:rsidRDefault="000A1F32" w:rsidP="000A1F32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:rsidR="000A1F32" w:rsidRPr="00093C4B" w:rsidRDefault="000A1F32" w:rsidP="000A1F32">
      <w:pPr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От  28.12.2023г.</w:t>
      </w:r>
      <w:r w:rsidRPr="00093C4B">
        <w:rPr>
          <w:rFonts w:ascii="Arial" w:hAnsi="Arial" w:cs="Arial"/>
          <w:sz w:val="28"/>
          <w:szCs w:val="28"/>
        </w:rPr>
        <w:tab/>
      </w:r>
      <w:r w:rsidRPr="00093C4B">
        <w:rPr>
          <w:rFonts w:ascii="Arial" w:hAnsi="Arial" w:cs="Arial"/>
          <w:sz w:val="28"/>
          <w:szCs w:val="28"/>
        </w:rPr>
        <w:tab/>
        <w:t xml:space="preserve">      с.Нижнеозерное                                        №  9</w:t>
      </w:r>
    </w:p>
    <w:p w:rsidR="000A1F32" w:rsidRPr="00093C4B" w:rsidRDefault="000A1F32" w:rsidP="000A1F32">
      <w:pPr>
        <w:pStyle w:val="a4"/>
        <w:jc w:val="center"/>
        <w:rPr>
          <w:rFonts w:ascii="Arial" w:hAnsi="Arial" w:cs="Arial"/>
          <w:szCs w:val="28"/>
        </w:rPr>
      </w:pPr>
      <w:r w:rsidRPr="00093C4B">
        <w:rPr>
          <w:rFonts w:ascii="Arial" w:hAnsi="Arial" w:cs="Arial"/>
          <w:szCs w:val="28"/>
        </w:rPr>
        <w:t xml:space="preserve">                                                                                                 </w:t>
      </w:r>
    </w:p>
    <w:p w:rsidR="000A1F32" w:rsidRPr="00093C4B" w:rsidRDefault="000A1F32" w:rsidP="000A1F32">
      <w:pPr>
        <w:tabs>
          <w:tab w:val="left" w:pos="3670"/>
        </w:tabs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093C4B">
        <w:rPr>
          <w:rFonts w:ascii="Arial" w:eastAsia="Times New Roman" w:hAnsi="Arial" w:cs="Arial"/>
          <w:sz w:val="28"/>
          <w:szCs w:val="28"/>
        </w:rPr>
        <w:t xml:space="preserve">О бюджете </w:t>
      </w:r>
    </w:p>
    <w:p w:rsidR="000A1F32" w:rsidRPr="00093C4B" w:rsidRDefault="000A1F32" w:rsidP="000A1F32">
      <w:pPr>
        <w:tabs>
          <w:tab w:val="left" w:pos="3670"/>
        </w:tabs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093C4B">
        <w:rPr>
          <w:rFonts w:ascii="Arial" w:eastAsia="Times New Roman" w:hAnsi="Arial" w:cs="Arial"/>
          <w:sz w:val="28"/>
          <w:szCs w:val="28"/>
        </w:rPr>
        <w:t xml:space="preserve">Нижнеозернинского  сельсовета  </w:t>
      </w:r>
    </w:p>
    <w:p w:rsidR="000A1F32" w:rsidRPr="00093C4B" w:rsidRDefault="000A1F32" w:rsidP="000A1F32">
      <w:pPr>
        <w:tabs>
          <w:tab w:val="left" w:pos="3670"/>
        </w:tabs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093C4B">
        <w:rPr>
          <w:rFonts w:ascii="Arial" w:eastAsia="Times New Roman" w:hAnsi="Arial" w:cs="Arial"/>
          <w:sz w:val="28"/>
          <w:szCs w:val="28"/>
        </w:rPr>
        <w:t>на 2024 год</w:t>
      </w:r>
    </w:p>
    <w:p w:rsidR="000A1F32" w:rsidRPr="00093C4B" w:rsidRDefault="000A1F32" w:rsidP="000A1F32">
      <w:pPr>
        <w:rPr>
          <w:rFonts w:ascii="Arial" w:eastAsia="Times New Roman" w:hAnsi="Arial" w:cs="Arial"/>
          <w:sz w:val="28"/>
          <w:szCs w:val="28"/>
        </w:rPr>
      </w:pPr>
    </w:p>
    <w:p w:rsidR="000A1F32" w:rsidRPr="00093C4B" w:rsidRDefault="000A1F32" w:rsidP="000A1F32">
      <w:pPr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093C4B">
        <w:rPr>
          <w:rFonts w:ascii="Arial" w:eastAsia="Times New Roman" w:hAnsi="Arial" w:cs="Arial"/>
          <w:sz w:val="28"/>
          <w:szCs w:val="28"/>
        </w:rPr>
        <w:t>В соответствии со статьями 22, 25 Устава муниципального образования Нижнеозернинский сельсовет  Совет депутатов  РЕШИЛ:</w:t>
      </w:r>
    </w:p>
    <w:p w:rsidR="000A1F32" w:rsidRPr="00093C4B" w:rsidRDefault="000A1F32" w:rsidP="000A1F32">
      <w:pPr>
        <w:rPr>
          <w:rFonts w:ascii="Arial" w:eastAsia="Times New Roman" w:hAnsi="Arial" w:cs="Arial"/>
          <w:sz w:val="28"/>
          <w:szCs w:val="28"/>
        </w:rPr>
      </w:pPr>
    </w:p>
    <w:p w:rsidR="000A1F32" w:rsidRPr="00093C4B" w:rsidRDefault="000A1F32" w:rsidP="000A1F3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Принять решение «О бюджете Нижнеозернинского сельсовета на 2024 год».</w:t>
      </w:r>
    </w:p>
    <w:p w:rsidR="000A1F32" w:rsidRPr="00093C4B" w:rsidRDefault="000A1F32" w:rsidP="000A1F3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93C4B">
        <w:rPr>
          <w:rFonts w:ascii="Arial" w:hAnsi="Arial" w:cs="Arial"/>
          <w:sz w:val="28"/>
          <w:szCs w:val="28"/>
        </w:rPr>
        <w:t>Направить принятое решение  главе сельсовета для подписания и обнародования в  соответствии с Уставом.</w:t>
      </w:r>
    </w:p>
    <w:p w:rsidR="000A1F32" w:rsidRPr="00093C4B" w:rsidRDefault="000A1F32" w:rsidP="000A1F3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093C4B">
        <w:rPr>
          <w:rFonts w:ascii="Arial" w:hAnsi="Arial" w:cs="Arial"/>
          <w:sz w:val="28"/>
          <w:szCs w:val="28"/>
        </w:rPr>
        <w:t>Контроль за</w:t>
      </w:r>
      <w:proofErr w:type="gramEnd"/>
      <w:r w:rsidRPr="00093C4B">
        <w:rPr>
          <w:rFonts w:ascii="Arial" w:hAnsi="Arial" w:cs="Arial"/>
          <w:sz w:val="28"/>
          <w:szCs w:val="28"/>
        </w:rPr>
        <w:t xml:space="preserve"> выполнением настоящего решения возложить на комиссию по бюджету, налоговой и экономической  политике (председатель – Шестопалова Г.И.)</w:t>
      </w:r>
    </w:p>
    <w:p w:rsidR="000A1F32" w:rsidRPr="00093C4B" w:rsidRDefault="000A1F32" w:rsidP="000A1F32">
      <w:pPr>
        <w:rPr>
          <w:rFonts w:ascii="Arial" w:eastAsia="Times New Roman" w:hAnsi="Arial" w:cs="Arial"/>
          <w:sz w:val="28"/>
          <w:szCs w:val="28"/>
        </w:rPr>
      </w:pPr>
    </w:p>
    <w:p w:rsidR="000A1F32" w:rsidRPr="00093C4B" w:rsidRDefault="000A1F32" w:rsidP="000A1F32">
      <w:pPr>
        <w:rPr>
          <w:rFonts w:ascii="Arial" w:eastAsia="Times New Roman" w:hAnsi="Arial" w:cs="Arial"/>
          <w:sz w:val="28"/>
          <w:szCs w:val="28"/>
        </w:rPr>
      </w:pPr>
      <w:r w:rsidRPr="00093C4B">
        <w:rPr>
          <w:rFonts w:ascii="Arial" w:eastAsia="Times New Roman" w:hAnsi="Arial" w:cs="Arial"/>
          <w:sz w:val="28"/>
          <w:szCs w:val="28"/>
        </w:rPr>
        <w:t xml:space="preserve">     </w:t>
      </w:r>
    </w:p>
    <w:p w:rsidR="000A1F32" w:rsidRDefault="000A1F32" w:rsidP="000A1F32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Нижнеозернинского</w:t>
      </w:r>
    </w:p>
    <w:p w:rsidR="000A1F32" w:rsidRPr="00093C4B" w:rsidRDefault="000A1F32" w:rsidP="000A1F32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сельского Совета депутатов</w:t>
      </w:r>
      <w:r w:rsidRPr="00093C4B">
        <w:rPr>
          <w:rFonts w:ascii="Arial" w:eastAsia="Times New Roman" w:hAnsi="Arial" w:cs="Arial"/>
          <w:sz w:val="28"/>
          <w:szCs w:val="28"/>
        </w:rPr>
        <w:t xml:space="preserve">                 </w:t>
      </w:r>
      <w:r>
        <w:rPr>
          <w:rFonts w:ascii="Arial" w:eastAsia="Times New Roman" w:hAnsi="Arial" w:cs="Arial"/>
          <w:sz w:val="28"/>
          <w:szCs w:val="28"/>
        </w:rPr>
        <w:t xml:space="preserve">           А.П.Маняхин</w:t>
      </w:r>
      <w:r w:rsidRPr="00093C4B">
        <w:rPr>
          <w:rFonts w:ascii="Arial" w:eastAsia="Times New Roman" w:hAnsi="Arial" w:cs="Arial"/>
          <w:sz w:val="28"/>
          <w:szCs w:val="28"/>
        </w:rPr>
        <w:t xml:space="preserve"> 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       </w:t>
      </w:r>
    </w:p>
    <w:p w:rsidR="000A1F32" w:rsidRPr="00093C4B" w:rsidRDefault="000A1F32" w:rsidP="000A1F32">
      <w:pPr>
        <w:spacing w:after="4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A1F32" w:rsidRPr="00093C4B" w:rsidRDefault="000A1F32" w:rsidP="000A1F32">
      <w:pPr>
        <w:spacing w:after="4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A1F32" w:rsidRDefault="000A1F32" w:rsidP="000A1F32">
      <w:pPr>
        <w:spacing w:after="40" w:line="240" w:lineRule="auto"/>
        <w:rPr>
          <w:rFonts w:ascii="Times New Roman" w:eastAsia="Times New Roman" w:hAnsi="Times New Roman" w:cs="Times New Roman"/>
          <w:sz w:val="28"/>
        </w:rPr>
      </w:pPr>
    </w:p>
    <w:p w:rsidR="000A1F32" w:rsidRDefault="000A1F3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A1F32" w:rsidRDefault="000A1F3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A1F32" w:rsidRDefault="000A1F3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lastRenderedPageBreak/>
        <w:t xml:space="preserve">Нижнеозернинский сельский Совет депутатов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РЕШЕНИЕ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830"/>
        <w:gridCol w:w="2170"/>
      </w:tblGrid>
      <w:tr w:rsidR="006B35F8" w:rsidRPr="000A1F32">
        <w:trPr>
          <w:trHeight w:val="1"/>
        </w:trPr>
        <w:tc>
          <w:tcPr>
            <w:tcW w:w="2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от 28.12.2023</w:t>
            </w:r>
          </w:p>
        </w:tc>
        <w:tc>
          <w:tcPr>
            <w:tcW w:w="2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Segoe UI Symbol" w:hAnsi="Arial" w:cs="Arial"/>
                <w:sz w:val="28"/>
                <w:szCs w:val="28"/>
              </w:rPr>
              <w:t>№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9</w:t>
            </w: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с.Нижнеозерное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 xml:space="preserve">О бюджете муниципального образования Нижнеозернинский сельсовет </w:t>
      </w:r>
      <w:proofErr w:type="spellStart"/>
      <w:r w:rsidRPr="000A1F32">
        <w:rPr>
          <w:rFonts w:ascii="Arial" w:eastAsia="Times New Roman" w:hAnsi="Arial" w:cs="Arial"/>
          <w:b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b/>
          <w:sz w:val="28"/>
          <w:szCs w:val="28"/>
        </w:rPr>
        <w:t xml:space="preserve"> района </w:t>
      </w: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на 2024 год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Статья 1 Основные характеристики бюджета сельского поселения на 2024 год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1. Утвердить основные характеристики бюджета сельского поселения на 2024 год: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1) прогнозируемый общий объем доходов бюджета сельского поселения в сумме 2 411,9 тыс. рублей, в том числе объем межбюджетных трансфертов, получаемых из других бюджетов, в сумме 548,2 тыс. рублей;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2) общий объем расходов бюджета сельского поселения в сумме 2 505,1 тыс. рублей;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4) дефицит бюджета сельского поселения в сумме 93,2 тыс. рублей.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Статья 2. Бюджетные ассигнования бюджета сельского поселения на 2024 год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1. Утвердить: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lastRenderedPageBreak/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2,7 тыс. рублей.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Нижнеозернинский сельсовет на 2024 год в сумме 5,0 тыс. рублей.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Статья 3. Межбюджетные трансферты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1. Утвердить объем межбюджетных трансфертов, подлежащих перечислению в 2024 году в бюджет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 из бюджета муниципального образования Нижнеозернинский сельсовет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1)  О передаче полномочий администрации муниципального образования Нижнеозернинский сельсовет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Алтайского края по формированию, исполнению и контролю за исполнением бюджета поселения администрации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Алтайского края</w:t>
      </w:r>
      <w:proofErr w:type="gramStart"/>
      <w:r w:rsidRPr="000A1F32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0A1F3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0A1F32">
        <w:rPr>
          <w:rFonts w:ascii="Arial" w:eastAsia="Times New Roman" w:hAnsi="Arial" w:cs="Arial"/>
          <w:sz w:val="28"/>
          <w:szCs w:val="28"/>
        </w:rPr>
        <w:t>в</w:t>
      </w:r>
      <w:proofErr w:type="gramEnd"/>
      <w:r w:rsidRPr="000A1F32">
        <w:rPr>
          <w:rFonts w:ascii="Arial" w:eastAsia="Times New Roman" w:hAnsi="Arial" w:cs="Arial"/>
          <w:sz w:val="28"/>
          <w:szCs w:val="28"/>
        </w:rPr>
        <w:t xml:space="preserve"> сумме 5,0 тыс. рублей;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2)  О передаче отдельных полномочий по решению вопросов местного значения администрацией Нижнеозернинского сельсовета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Алтайского края в сфере культуры</w:t>
      </w:r>
      <w:proofErr w:type="gramStart"/>
      <w:r w:rsidRPr="000A1F32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0A1F3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0A1F32">
        <w:rPr>
          <w:rFonts w:ascii="Arial" w:eastAsia="Times New Roman" w:hAnsi="Arial" w:cs="Arial"/>
          <w:sz w:val="28"/>
          <w:szCs w:val="28"/>
        </w:rPr>
        <w:t>в</w:t>
      </w:r>
      <w:proofErr w:type="gramEnd"/>
      <w:r w:rsidRPr="000A1F32">
        <w:rPr>
          <w:rFonts w:ascii="Arial" w:eastAsia="Times New Roman" w:hAnsi="Arial" w:cs="Arial"/>
          <w:sz w:val="28"/>
          <w:szCs w:val="28"/>
        </w:rPr>
        <w:t xml:space="preserve"> сумме 5,0 тыс. рублей;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Статья 4. Особенности исполнения бюджета сельского поселения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1.  Администрация Нижнеозернинского сельсовета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</w:t>
      </w:r>
      <w:r w:rsidRPr="000A1F32">
        <w:rPr>
          <w:rFonts w:ascii="Arial" w:eastAsia="Times New Roman" w:hAnsi="Arial" w:cs="Arial"/>
          <w:sz w:val="28"/>
          <w:szCs w:val="28"/>
        </w:rPr>
        <w:lastRenderedPageBreak/>
        <w:t>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4. Рекомендовать органам местного самоуправления муниципального образования Нижнеозернинский сельсовет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 xml:space="preserve">Статья 5. Приведение решений и иных нормативных правовых актов муниципального образования Нижнеозернинский сельсовет </w:t>
      </w:r>
      <w:proofErr w:type="spellStart"/>
      <w:r w:rsidRPr="000A1F32">
        <w:rPr>
          <w:rFonts w:ascii="Arial" w:eastAsia="Times New Roman" w:hAnsi="Arial" w:cs="Arial"/>
          <w:b/>
          <w:sz w:val="28"/>
          <w:szCs w:val="28"/>
        </w:rPr>
        <w:t>Усть-При</w:t>
      </w:r>
      <w:r w:rsidR="009334E3" w:rsidRPr="000A1F32">
        <w:rPr>
          <w:rFonts w:ascii="Arial" w:eastAsia="Times New Roman" w:hAnsi="Arial" w:cs="Arial"/>
          <w:b/>
          <w:sz w:val="28"/>
          <w:szCs w:val="28"/>
        </w:rPr>
        <w:t>станского</w:t>
      </w:r>
      <w:proofErr w:type="spellEnd"/>
      <w:r w:rsidR="009334E3" w:rsidRPr="000A1F32">
        <w:rPr>
          <w:rFonts w:ascii="Arial" w:eastAsia="Times New Roman" w:hAnsi="Arial" w:cs="Arial"/>
          <w:b/>
          <w:sz w:val="28"/>
          <w:szCs w:val="28"/>
        </w:rPr>
        <w:t xml:space="preserve"> района </w:t>
      </w:r>
      <w:r w:rsidRPr="000A1F32">
        <w:rPr>
          <w:rFonts w:ascii="Arial" w:eastAsia="Times New Roman" w:hAnsi="Arial" w:cs="Arial"/>
          <w:b/>
          <w:sz w:val="28"/>
          <w:szCs w:val="28"/>
        </w:rPr>
        <w:t xml:space="preserve"> в соответствие с настоящим Решением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 xml:space="preserve">Решения и иные нормативные правовые акты муниципального образования Нижнеозернинский сельсовет </w:t>
      </w:r>
      <w:proofErr w:type="spellStart"/>
      <w:r w:rsidRPr="000A1F32">
        <w:rPr>
          <w:rFonts w:ascii="Arial" w:eastAsia="Times New Roman" w:hAnsi="Arial" w:cs="Arial"/>
          <w:sz w:val="28"/>
          <w:szCs w:val="28"/>
        </w:rPr>
        <w:t>Усть-Пристанского</w:t>
      </w:r>
      <w:proofErr w:type="spellEnd"/>
      <w:r w:rsidRPr="000A1F32">
        <w:rPr>
          <w:rFonts w:ascii="Arial" w:eastAsia="Times New Roman" w:hAnsi="Arial" w:cs="Arial"/>
          <w:sz w:val="28"/>
          <w:szCs w:val="28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b/>
          <w:sz w:val="28"/>
          <w:szCs w:val="28"/>
        </w:rPr>
        <w:t>Статья 6. Вступление в силу настоящего Решения</w:t>
      </w:r>
    </w:p>
    <w:p w:rsidR="006B35F8" w:rsidRPr="000A1F32" w:rsidRDefault="006B35F8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ind w:firstLine="800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Настоящее Решение вступает в силу с 1 января 2024 года.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7315"/>
        <w:gridCol w:w="1600"/>
      </w:tblGrid>
      <w:tr w:rsidR="006B35F8" w:rsidRPr="000A1F32">
        <w:trPr>
          <w:trHeight w:val="1"/>
        </w:trPr>
        <w:tc>
          <w:tcPr>
            <w:tcW w:w="73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Глава муниципального образования Нижнеозернинский сельсовет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Усть-Пристанского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Сурова Л.В.</w:t>
            </w: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с.Нижнеозерное</w:t>
      </w:r>
    </w:p>
    <w:p w:rsidR="006B35F8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28.12.2023 года</w:t>
      </w:r>
    </w:p>
    <w:p w:rsidR="006B35F8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Segoe UI Symbol" w:hAnsi="Arial" w:cs="Arial"/>
          <w:sz w:val="28"/>
          <w:szCs w:val="28"/>
        </w:rPr>
        <w:t>№</w:t>
      </w:r>
      <w:r w:rsidRPr="000A1F32">
        <w:rPr>
          <w:rFonts w:ascii="Arial" w:eastAsia="Times New Roman" w:hAnsi="Arial" w:cs="Arial"/>
          <w:sz w:val="28"/>
          <w:szCs w:val="28"/>
        </w:rPr>
        <w:t xml:space="preserve"> 9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9334E3" w:rsidRPr="000A1F32" w:rsidRDefault="009334E3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0"/>
        <w:gridCol w:w="9345"/>
      </w:tblGrid>
      <w:tr w:rsidR="006B35F8" w:rsidRPr="000A1F32" w:rsidTr="009334E3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ПРИЛОЖЕНИЕ 1</w:t>
            </w:r>
          </w:p>
        </w:tc>
      </w:tr>
      <w:tr w:rsidR="006B35F8" w:rsidRPr="000A1F32" w:rsidTr="009334E3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к решению </w:t>
            </w:r>
            <w:r w:rsidRPr="000A1F32">
              <w:rPr>
                <w:rFonts w:ascii="Arial" w:eastAsia="Segoe UI Symbol" w:hAnsi="Arial" w:cs="Arial"/>
                <w:sz w:val="28"/>
                <w:szCs w:val="28"/>
              </w:rPr>
              <w:t>№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 от 28.12.203г</w:t>
            </w:r>
          </w:p>
        </w:tc>
      </w:tr>
      <w:tr w:rsidR="006B35F8" w:rsidRPr="000A1F32" w:rsidTr="009334E3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«О бюджете муниципального образования Нижнеозернинский сельсовет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Усть-Пристанского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района Алтайского края на 2024 год»</w:t>
            </w: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Источники финансирования дефицита бюджета сельского поселения на 2024 год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446"/>
        <w:gridCol w:w="2920"/>
      </w:tblGrid>
      <w:tr w:rsidR="006B35F8" w:rsidRPr="000A1F32">
        <w:trPr>
          <w:trHeight w:val="1"/>
        </w:trPr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Сумма, тыс. рублей</w:t>
            </w:r>
          </w:p>
        </w:tc>
      </w:tr>
      <w:tr w:rsidR="006B35F8" w:rsidRPr="000A1F32">
        <w:trPr>
          <w:trHeight w:val="1"/>
        </w:trPr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Изменение остатков средств на счетах по учету сре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дств в б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юджете</w:t>
            </w:r>
          </w:p>
        </w:tc>
        <w:tc>
          <w:tcPr>
            <w:tcW w:w="2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93,2</w:t>
            </w:r>
          </w:p>
        </w:tc>
      </w:tr>
      <w:tr w:rsidR="00C47EFB" w:rsidRPr="000A1F32">
        <w:trPr>
          <w:trHeight w:val="1"/>
        </w:trPr>
        <w:tc>
          <w:tcPr>
            <w:tcW w:w="6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7EFB" w:rsidRPr="000A1F32" w:rsidRDefault="00C47EF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47EFB" w:rsidRPr="000A1F32" w:rsidRDefault="00C47EF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47EFB" w:rsidRPr="000A1F32" w:rsidRDefault="00C47E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0"/>
        <w:gridCol w:w="9345"/>
      </w:tblGrid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ПРИЛОЖЕНИЕ 2</w:t>
            </w:r>
          </w:p>
        </w:tc>
      </w:tr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к решению </w:t>
            </w:r>
            <w:r w:rsidRPr="000A1F32">
              <w:rPr>
                <w:rFonts w:ascii="Arial" w:eastAsia="Segoe UI Symbol" w:hAnsi="Arial" w:cs="Arial"/>
                <w:sz w:val="28"/>
                <w:szCs w:val="28"/>
              </w:rPr>
              <w:t>№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 от 28.12.2023г</w:t>
            </w:r>
          </w:p>
        </w:tc>
      </w:tr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«О бюджете муниципального образования Нижнеозернинский сельсовет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Усть-Пристанского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района Алтайского края на 2024 год»</w:t>
            </w: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7238"/>
        <w:gridCol w:w="1033"/>
        <w:gridCol w:w="1095"/>
      </w:tblGrid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Рз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Сумма, тыс. рублей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2 263,6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Функционирование Правительства Российской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01 04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1 466,1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3,9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6,6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Культура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10 00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751B2E" w:rsidRPr="000A1F32" w:rsidRDefault="00751B2E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9385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20"/>
        <w:gridCol w:w="9345"/>
        <w:gridCol w:w="20"/>
      </w:tblGrid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ПРИЛОЖЕНИЕ 3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к решению </w:t>
            </w:r>
            <w:r w:rsidRPr="000A1F32">
              <w:rPr>
                <w:rFonts w:ascii="Arial" w:eastAsia="Segoe UI Symbol" w:hAnsi="Arial" w:cs="Arial"/>
                <w:sz w:val="28"/>
                <w:szCs w:val="28"/>
              </w:rPr>
              <w:t>№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 от 28.12.2023г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«О бюджете муниципального образования Нижнеозернинский сельсовет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Усть-Пристанского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района Алтайского края на 2024 год»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Ведомственная структура расходов бюджета сельского поселения на 2024 год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196"/>
        <w:gridCol w:w="823"/>
        <w:gridCol w:w="752"/>
        <w:gridCol w:w="1871"/>
        <w:gridCol w:w="697"/>
        <w:gridCol w:w="1027"/>
      </w:tblGrid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Код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Рз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ЦСР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Сумма, тыс. рублей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2 263,6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самоупраления</w:t>
            </w:r>
            <w:proofErr w:type="spellEnd"/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Фонд оплаты труда государственных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313,0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262,0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262,0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190,0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72,0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123,0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123,0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123,0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9910014100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9910014100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800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средства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9910014100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870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1 466,1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Софинансирование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расходных обязательств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Софинансирование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расходных обязательств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,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возникающие при выполнении полномочий поселений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160,0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0113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1 201,1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выполнение других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обязательств государства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1 201,1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1 201,1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992,9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992,9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762,6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230,3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208,2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208,2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108,2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247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функций органов государственной власти субъектов Российской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108,0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108,0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83,0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3,9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3,9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9400000000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9420000000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чрезвычаный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ситуаций в границах поселения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Прочая закупка товаров, работ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Сбор и удаление твердых отходов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Организация обустройства мест массового отдыха людей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6,6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Культура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из бюджетов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10 00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9000000000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9040000000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Доплаты к пенсиям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310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4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303</w:t>
            </w:r>
          </w:p>
        </w:tc>
        <w:tc>
          <w:tcPr>
            <w:tcW w:w="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312</w:t>
            </w: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</w:tbl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C47EFB" w:rsidRPr="000A1F32" w:rsidRDefault="00C47EFB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0"/>
        <w:gridCol w:w="9345"/>
      </w:tblGrid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ПРИЛОЖЕНИЕ 4</w:t>
            </w:r>
          </w:p>
        </w:tc>
      </w:tr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к решению </w:t>
            </w:r>
            <w:r w:rsidRPr="000A1F32">
              <w:rPr>
                <w:rFonts w:ascii="Arial" w:eastAsia="Segoe UI Symbol" w:hAnsi="Arial" w:cs="Arial"/>
                <w:sz w:val="28"/>
                <w:szCs w:val="28"/>
              </w:rPr>
              <w:t>№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 от 28.12.2023г</w:t>
            </w:r>
          </w:p>
        </w:tc>
      </w:tr>
      <w:tr w:rsidR="006B35F8" w:rsidRPr="000A1F32" w:rsidTr="00C47EFB">
        <w:trPr>
          <w:trHeight w:val="1"/>
        </w:trPr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9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«О бюджете муниципального образования Нижнеозернинский сельсовет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Усть-Пристанского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района Алтайского края на 2024 год»</w:t>
            </w:r>
          </w:p>
        </w:tc>
      </w:tr>
    </w:tbl>
    <w:p w:rsidR="006B35F8" w:rsidRPr="000A1F32" w:rsidRDefault="00C47EFB">
      <w:pPr>
        <w:spacing w:after="4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A1F32">
        <w:rPr>
          <w:rFonts w:ascii="Arial" w:eastAsia="Times New Roman" w:hAnsi="Arial" w:cs="Arial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675"/>
        <w:gridCol w:w="964"/>
        <w:gridCol w:w="1871"/>
        <w:gridCol w:w="780"/>
        <w:gridCol w:w="1076"/>
      </w:tblGrid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Рз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ЦСР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Сумма, тыс. рублей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2 263,6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самоупраления</w:t>
            </w:r>
            <w:proofErr w:type="spellEnd"/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407,5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313,0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01 02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385,0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262,0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262,0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190,0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72,0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123,0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123,0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0120010110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123,0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фонды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9910014100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9910014100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800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Резервные средства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9910014100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870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1 466,1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Софинансирование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расходных обязательств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Софинансирование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расходных обязательств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,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возникающие при выполнении полномочий поселений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260,0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160,0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0150070410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1 201,1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1 201,1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1 201,1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992,9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992,9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762,6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230,3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208,2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208,2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108,2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01 13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9990014710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247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108,0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108,0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121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83,0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129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02 03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0140051180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12,5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3,9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3,9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9400000000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9420000000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чрезвычаный</w:t>
            </w:r>
            <w:proofErr w:type="spellEnd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 ситуаций в границах поселения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9420012010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03 14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9300060010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04 09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9120067270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96,0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11,8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2,1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Сбор и удаление твердых отходов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9290018090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9,2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Организация обустройства мест массового отдыха людей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05 03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9290018120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0,5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6,6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Культура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Межбюджетные трансферты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9850060510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5,0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08 04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9020016510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1,6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0000000000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9000000000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9040000000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Доплаты к пенсиям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6B35F8">
            <w:pPr>
              <w:spacing w:after="4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 xml:space="preserve">Социальное обеспечение и иные </w:t>
            </w: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300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310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  <w:tr w:rsidR="006B35F8" w:rsidRPr="000A1F32">
        <w:trPr>
          <w:trHeight w:val="1"/>
        </w:trPr>
        <w:tc>
          <w:tcPr>
            <w:tcW w:w="5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10 01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9040016270</w:t>
            </w:r>
          </w:p>
        </w:tc>
        <w:tc>
          <w:tcPr>
            <w:tcW w:w="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312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35F8" w:rsidRPr="000A1F32" w:rsidRDefault="00C47EFB">
            <w:pPr>
              <w:spacing w:after="4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1F32">
              <w:rPr>
                <w:rFonts w:ascii="Arial" w:eastAsia="Times New Roman" w:hAnsi="Arial" w:cs="Arial"/>
                <w:sz w:val="28"/>
                <w:szCs w:val="28"/>
              </w:rPr>
              <w:t>2,7</w:t>
            </w:r>
          </w:p>
        </w:tc>
      </w:tr>
    </w:tbl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B35F8" w:rsidRPr="000A1F32" w:rsidRDefault="006B35F8">
      <w:pPr>
        <w:spacing w:after="40" w:line="240" w:lineRule="auto"/>
        <w:jc w:val="both"/>
        <w:rPr>
          <w:rFonts w:ascii="Arial" w:eastAsia="Arial" w:hAnsi="Arial" w:cs="Arial"/>
          <w:sz w:val="28"/>
          <w:szCs w:val="28"/>
        </w:rPr>
      </w:pPr>
    </w:p>
    <w:sectPr w:rsidR="006B35F8" w:rsidRPr="000A1F32" w:rsidSect="00A5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6A0"/>
    <w:multiLevelType w:val="hybridMultilevel"/>
    <w:tmpl w:val="AAA2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5F8"/>
    <w:rsid w:val="000A1F32"/>
    <w:rsid w:val="00115B1D"/>
    <w:rsid w:val="00597123"/>
    <w:rsid w:val="006B35F8"/>
    <w:rsid w:val="00751B2E"/>
    <w:rsid w:val="00793F05"/>
    <w:rsid w:val="009334E3"/>
    <w:rsid w:val="00A51809"/>
    <w:rsid w:val="00B73719"/>
    <w:rsid w:val="00C47EFB"/>
    <w:rsid w:val="00D9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9"/>
  </w:style>
  <w:style w:type="paragraph" w:styleId="1">
    <w:name w:val="heading 1"/>
    <w:basedOn w:val="a"/>
    <w:next w:val="a"/>
    <w:link w:val="10"/>
    <w:uiPriority w:val="99"/>
    <w:qFormat/>
    <w:rsid w:val="000A1F32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1F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A1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0A1F32"/>
    <w:pPr>
      <w:spacing w:after="0" w:line="240" w:lineRule="auto"/>
      <w:ind w:right="-57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1F3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9455-5981-4EC9-B167-5C13B909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2024-01-09T03:33:00Z</dcterms:created>
  <dcterms:modified xsi:type="dcterms:W3CDTF">2024-01-09T03:34:00Z</dcterms:modified>
</cp:coreProperties>
</file>